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A9" w:rsidRDefault="00EA62A9" w:rsidP="00EA62A9">
      <w:r>
        <w:t>Name ____________________________________</w:t>
      </w:r>
      <w:r>
        <w:tab/>
        <w:t>Date __________________</w:t>
      </w:r>
      <w:r>
        <w:tab/>
        <w:t>Hr _________</w:t>
      </w:r>
    </w:p>
    <w:p w:rsidR="00EA62A9" w:rsidRDefault="005B2BBE" w:rsidP="00EA62A9">
      <w:pPr>
        <w:jc w:val="center"/>
      </w:pPr>
      <w:r>
        <w:t>Chapter 23-26</w:t>
      </w:r>
      <w:bookmarkStart w:id="0" w:name="_GoBack"/>
      <w:bookmarkEnd w:id="0"/>
      <w:r w:rsidR="00EA62A9">
        <w:t xml:space="preserve"> Guide</w:t>
      </w:r>
    </w:p>
    <w:p w:rsidR="00EA62A9" w:rsidRDefault="00EA62A9" w:rsidP="00EA62A9">
      <w:pPr>
        <w:spacing w:after="0"/>
      </w:pPr>
      <w:r>
        <w:t>Vocab: Define each of the terms on your own paper.</w:t>
      </w:r>
    </w:p>
    <w:p w:rsidR="00EA62A9" w:rsidRDefault="00EA62A9" w:rsidP="00EA62A9">
      <w:pPr>
        <w:pStyle w:val="ListParagraph"/>
        <w:numPr>
          <w:ilvl w:val="0"/>
          <w:numId w:val="3"/>
        </w:numPr>
        <w:sectPr w:rsidR="00EA62A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76B4" w:rsidRDefault="00EA62A9" w:rsidP="00EA62A9">
      <w:pPr>
        <w:pStyle w:val="ListParagraph"/>
        <w:numPr>
          <w:ilvl w:val="0"/>
          <w:numId w:val="3"/>
        </w:numPr>
      </w:pPr>
      <w:r>
        <w:t>Tweed Ring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Gilded Age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Patronage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Jim Crow laws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rPr>
          <w:i/>
        </w:rPr>
        <w:t>Plessy v. Ferguson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Chinese Exclusion Act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Laissez-faire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Interstate Commerce Act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Vertical integration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Horizontal integration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Trust (business term)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Standard Oil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Social Darwinism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Sherman Anti-Trust Act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Knights of Labor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American Federation of Labor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New Immigrants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Settlement houses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Pragmatism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Yellow journalism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Women’s Christian Temperance Union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Reservation system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Battle of Little Big Horn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Battle of Wounded Knee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Dawes (Severalty) Act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Populists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Cross of Gold speech</w:t>
      </w:r>
    </w:p>
    <w:p w:rsidR="00EA62A9" w:rsidRDefault="00EA62A9" w:rsidP="00EA62A9">
      <w:pPr>
        <w:pStyle w:val="ListParagraph"/>
        <w:numPr>
          <w:ilvl w:val="0"/>
          <w:numId w:val="3"/>
        </w:numPr>
      </w:pPr>
      <w:r>
        <w:t>Gold Standard Act</w:t>
      </w:r>
    </w:p>
    <w:p w:rsidR="00EA62A9" w:rsidRDefault="00EA62A9" w:rsidP="00EA62A9">
      <w:pPr>
        <w:spacing w:after="0"/>
        <w:sectPr w:rsidR="00EA62A9" w:rsidSect="00EA62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2A9" w:rsidRDefault="00EA62A9" w:rsidP="00EA62A9">
      <w:pPr>
        <w:spacing w:after="0"/>
      </w:pPr>
      <w:r>
        <w:t>Summary: Summarize each of the key concepts listed, then provide a short-paragraph (4-6 sentences) summary of the chapter.</w:t>
      </w:r>
    </w:p>
    <w:p w:rsidR="00EA62A9" w:rsidRDefault="00EA62A9" w:rsidP="00EA62A9">
      <w:pPr>
        <w:pStyle w:val="ListParagraph"/>
        <w:numPr>
          <w:ilvl w:val="0"/>
          <w:numId w:val="4"/>
        </w:numPr>
      </w:pPr>
      <w:r>
        <w:t>How did political machines, like the Tweed Ring for example, work?</w:t>
      </w:r>
    </w:p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</w:pPr>
    </w:p>
    <w:p w:rsidR="00EA62A9" w:rsidRDefault="00EA62A9" w:rsidP="00EA62A9">
      <w:pPr>
        <w:pStyle w:val="ListParagraph"/>
        <w:numPr>
          <w:ilvl w:val="0"/>
          <w:numId w:val="4"/>
        </w:numPr>
      </w:pPr>
      <w:r>
        <w:t>How does the cartoon reflect the practices of political machines?</w:t>
      </w:r>
    </w:p>
    <w:p w:rsidR="00EA62A9" w:rsidRDefault="00EA62A9" w:rsidP="00EA62A9">
      <w:pPr>
        <w:pStyle w:val="ListParagraph"/>
      </w:pPr>
      <w:r>
        <w:rPr>
          <w:noProof/>
        </w:rPr>
        <w:drawing>
          <wp:inline distT="0" distB="0" distL="0" distR="0">
            <wp:extent cx="3552825" cy="2709723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26" cy="27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A9" w:rsidRDefault="007F0D7A" w:rsidP="00EA62A9">
      <w:pPr>
        <w:pStyle w:val="ListParagraph"/>
        <w:numPr>
          <w:ilvl w:val="0"/>
          <w:numId w:val="4"/>
        </w:numPr>
      </w:pPr>
      <w:r>
        <w:lastRenderedPageBreak/>
        <w:t xml:space="preserve">How was the Chinese Exclusion Act supported by the decision in </w:t>
      </w:r>
      <w:r>
        <w:rPr>
          <w:i/>
        </w:rPr>
        <w:t>Plessy v. Ferguson</w:t>
      </w:r>
      <w:r>
        <w:t>?</w:t>
      </w:r>
    </w:p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EA62A9">
      <w:pPr>
        <w:pStyle w:val="ListParagraph"/>
        <w:numPr>
          <w:ilvl w:val="0"/>
          <w:numId w:val="4"/>
        </w:numPr>
      </w:pPr>
      <w:r>
        <w:t>Why were people so against trusts? Why was a federal law needed to put an end to trusts?</w:t>
      </w:r>
    </w:p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EA62A9">
      <w:pPr>
        <w:pStyle w:val="ListParagraph"/>
        <w:numPr>
          <w:ilvl w:val="0"/>
          <w:numId w:val="4"/>
        </w:numPr>
      </w:pPr>
      <w:r>
        <w:t>How does the cartoon represent the business practices of Standard Oil?</w:t>
      </w:r>
    </w:p>
    <w:p w:rsidR="007F0D7A" w:rsidRDefault="007F0D7A" w:rsidP="007F0D7A">
      <w:pPr>
        <w:pStyle w:val="ListParagraph"/>
      </w:pPr>
      <w:r>
        <w:rPr>
          <w:noProof/>
        </w:rPr>
        <w:drawing>
          <wp:inline distT="0" distB="0" distL="0" distR="0">
            <wp:extent cx="3585878" cy="21336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22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7A" w:rsidRDefault="007F0D7A" w:rsidP="007F0D7A">
      <w:pPr>
        <w:pStyle w:val="ListParagraph"/>
        <w:numPr>
          <w:ilvl w:val="0"/>
          <w:numId w:val="4"/>
        </w:numPr>
      </w:pPr>
      <w:r>
        <w:t>Describe the average tenement house.</w:t>
      </w:r>
    </w:p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>
      <w:pPr>
        <w:pStyle w:val="ListParagraph"/>
        <w:numPr>
          <w:ilvl w:val="0"/>
          <w:numId w:val="4"/>
        </w:numPr>
      </w:pPr>
      <w:r>
        <w:t>How was yellow journalism use to influence the public?</w:t>
      </w:r>
    </w:p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>
      <w:pPr>
        <w:pStyle w:val="ListParagraph"/>
        <w:numPr>
          <w:ilvl w:val="0"/>
          <w:numId w:val="4"/>
        </w:numPr>
      </w:pPr>
      <w:r>
        <w:lastRenderedPageBreak/>
        <w:t>How did the Dawes Act mimic the Homestead Act while discriminating at the same time?</w:t>
      </w:r>
    </w:p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/>
    <w:p w:rsidR="007F0D7A" w:rsidRDefault="007F0D7A" w:rsidP="007F0D7A">
      <w:pPr>
        <w:pStyle w:val="ListParagraph"/>
        <w:numPr>
          <w:ilvl w:val="0"/>
          <w:numId w:val="4"/>
        </w:numPr>
      </w:pPr>
      <w:r>
        <w:t>It’s said the Populists wanted the STARS. What did they want?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8095"/>
      </w:tblGrid>
      <w:tr w:rsidR="007F0D7A" w:rsidTr="00D84823">
        <w:tc>
          <w:tcPr>
            <w:tcW w:w="535" w:type="dxa"/>
          </w:tcPr>
          <w:p w:rsidR="007F0D7A" w:rsidRPr="00D84823" w:rsidRDefault="00D84823" w:rsidP="007F0D7A">
            <w:pPr>
              <w:pStyle w:val="ListParagraph"/>
              <w:ind w:left="0"/>
              <w:rPr>
                <w:sz w:val="44"/>
              </w:rPr>
            </w:pPr>
            <w:r w:rsidRPr="00D84823">
              <w:rPr>
                <w:sz w:val="44"/>
              </w:rPr>
              <w:t>S</w:t>
            </w:r>
          </w:p>
        </w:tc>
        <w:tc>
          <w:tcPr>
            <w:tcW w:w="8095" w:type="dxa"/>
          </w:tcPr>
          <w:p w:rsidR="007F0D7A" w:rsidRDefault="007F0D7A" w:rsidP="007F0D7A">
            <w:pPr>
              <w:pStyle w:val="ListParagraph"/>
              <w:ind w:left="0"/>
            </w:pPr>
          </w:p>
        </w:tc>
      </w:tr>
      <w:tr w:rsidR="007F0D7A" w:rsidTr="00D84823">
        <w:tc>
          <w:tcPr>
            <w:tcW w:w="535" w:type="dxa"/>
          </w:tcPr>
          <w:p w:rsidR="007F0D7A" w:rsidRPr="00D84823" w:rsidRDefault="00D84823" w:rsidP="007F0D7A">
            <w:pPr>
              <w:pStyle w:val="ListParagraph"/>
              <w:ind w:left="0"/>
              <w:rPr>
                <w:sz w:val="44"/>
              </w:rPr>
            </w:pPr>
            <w:r w:rsidRPr="00D84823">
              <w:rPr>
                <w:sz w:val="44"/>
              </w:rPr>
              <w:t>T</w:t>
            </w:r>
          </w:p>
        </w:tc>
        <w:tc>
          <w:tcPr>
            <w:tcW w:w="8095" w:type="dxa"/>
          </w:tcPr>
          <w:p w:rsidR="007F0D7A" w:rsidRDefault="007F0D7A" w:rsidP="007F0D7A">
            <w:pPr>
              <w:pStyle w:val="ListParagraph"/>
              <w:ind w:left="0"/>
            </w:pPr>
          </w:p>
        </w:tc>
      </w:tr>
      <w:tr w:rsidR="007F0D7A" w:rsidTr="00D84823">
        <w:tc>
          <w:tcPr>
            <w:tcW w:w="535" w:type="dxa"/>
          </w:tcPr>
          <w:p w:rsidR="00D84823" w:rsidRPr="00D84823" w:rsidRDefault="00D84823" w:rsidP="007F0D7A">
            <w:pPr>
              <w:pStyle w:val="ListParagraph"/>
              <w:ind w:left="0"/>
              <w:rPr>
                <w:sz w:val="44"/>
              </w:rPr>
            </w:pPr>
            <w:r w:rsidRPr="00D84823">
              <w:rPr>
                <w:sz w:val="44"/>
              </w:rPr>
              <w:t>A</w:t>
            </w:r>
          </w:p>
        </w:tc>
        <w:tc>
          <w:tcPr>
            <w:tcW w:w="8095" w:type="dxa"/>
          </w:tcPr>
          <w:p w:rsidR="007F0D7A" w:rsidRDefault="007F0D7A" w:rsidP="007F0D7A">
            <w:pPr>
              <w:pStyle w:val="ListParagraph"/>
              <w:ind w:left="0"/>
            </w:pPr>
          </w:p>
        </w:tc>
      </w:tr>
      <w:tr w:rsidR="007F0D7A" w:rsidTr="00D84823">
        <w:tc>
          <w:tcPr>
            <w:tcW w:w="535" w:type="dxa"/>
          </w:tcPr>
          <w:p w:rsidR="007F0D7A" w:rsidRPr="00D84823" w:rsidRDefault="00D84823" w:rsidP="007F0D7A">
            <w:pPr>
              <w:pStyle w:val="ListParagraph"/>
              <w:ind w:left="0"/>
              <w:rPr>
                <w:sz w:val="44"/>
              </w:rPr>
            </w:pPr>
            <w:r w:rsidRPr="00D84823">
              <w:rPr>
                <w:sz w:val="44"/>
              </w:rPr>
              <w:t>R</w:t>
            </w:r>
          </w:p>
        </w:tc>
        <w:tc>
          <w:tcPr>
            <w:tcW w:w="8095" w:type="dxa"/>
          </w:tcPr>
          <w:p w:rsidR="007F0D7A" w:rsidRDefault="007F0D7A" w:rsidP="007F0D7A">
            <w:pPr>
              <w:pStyle w:val="ListParagraph"/>
              <w:ind w:left="0"/>
            </w:pPr>
          </w:p>
        </w:tc>
      </w:tr>
      <w:tr w:rsidR="007F0D7A" w:rsidTr="00D84823">
        <w:tc>
          <w:tcPr>
            <w:tcW w:w="535" w:type="dxa"/>
          </w:tcPr>
          <w:p w:rsidR="007F0D7A" w:rsidRPr="00D84823" w:rsidRDefault="00D84823" w:rsidP="007F0D7A">
            <w:pPr>
              <w:pStyle w:val="ListParagraph"/>
              <w:ind w:left="0"/>
              <w:rPr>
                <w:sz w:val="44"/>
              </w:rPr>
            </w:pPr>
            <w:r w:rsidRPr="00D84823">
              <w:rPr>
                <w:sz w:val="44"/>
              </w:rPr>
              <w:t>S</w:t>
            </w:r>
          </w:p>
        </w:tc>
        <w:tc>
          <w:tcPr>
            <w:tcW w:w="8095" w:type="dxa"/>
          </w:tcPr>
          <w:p w:rsidR="007F0D7A" w:rsidRDefault="007F0D7A" w:rsidP="007F0D7A">
            <w:pPr>
              <w:pStyle w:val="ListParagraph"/>
              <w:ind w:left="0"/>
            </w:pPr>
          </w:p>
        </w:tc>
      </w:tr>
    </w:tbl>
    <w:p w:rsidR="007F0D7A" w:rsidRDefault="007F0D7A" w:rsidP="007F0D7A">
      <w:pPr>
        <w:pStyle w:val="ListParagraph"/>
      </w:pPr>
    </w:p>
    <w:p w:rsidR="007F0D7A" w:rsidRDefault="007F0D7A" w:rsidP="007F0D7A">
      <w:pPr>
        <w:pStyle w:val="ListParagraph"/>
        <w:numPr>
          <w:ilvl w:val="0"/>
          <w:numId w:val="4"/>
        </w:numPr>
      </w:pPr>
      <w:r>
        <w:t>How does the cartoon exemplify both the Cross of Gold speech and the greater Populist cause?</w:t>
      </w:r>
    </w:p>
    <w:p w:rsidR="007F0D7A" w:rsidRDefault="007F0D7A" w:rsidP="007F0D7A">
      <w:pPr>
        <w:pStyle w:val="ListParagraph"/>
      </w:pPr>
      <w:r>
        <w:rPr>
          <w:noProof/>
        </w:rPr>
        <w:drawing>
          <wp:inline distT="0" distB="0" distL="0" distR="0">
            <wp:extent cx="2837401" cy="3667125"/>
            <wp:effectExtent l="0" t="0" r="1270" b="0"/>
            <wp:docPr id="3" name="Picture 3" descr="Image result for william jennings bryan politica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lliam jennings bryan political carto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25" cy="36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D7A" w:rsidSect="00EA62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23" w:rsidRDefault="00D84823" w:rsidP="00D84823">
      <w:pPr>
        <w:spacing w:after="0" w:line="240" w:lineRule="auto"/>
      </w:pPr>
      <w:r>
        <w:separator/>
      </w:r>
    </w:p>
  </w:endnote>
  <w:endnote w:type="continuationSeparator" w:id="0">
    <w:p w:rsidR="00D84823" w:rsidRDefault="00D84823" w:rsidP="00D8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23" w:rsidRPr="005A74DD" w:rsidRDefault="00D84823">
    <w:pPr>
      <w:pStyle w:val="Footer"/>
      <w:rPr>
        <w:sz w:val="16"/>
      </w:rPr>
    </w:pPr>
    <w:r w:rsidRPr="005A74DD">
      <w:rPr>
        <w:sz w:val="16"/>
      </w:rPr>
      <w:t>Any of these cartoons can be found by simply Googling the topic + political cartoon.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23" w:rsidRDefault="00D84823" w:rsidP="00D84823">
      <w:pPr>
        <w:spacing w:after="0" w:line="240" w:lineRule="auto"/>
      </w:pPr>
      <w:r>
        <w:separator/>
      </w:r>
    </w:p>
  </w:footnote>
  <w:footnote w:type="continuationSeparator" w:id="0">
    <w:p w:rsidR="00D84823" w:rsidRDefault="00D84823" w:rsidP="00D8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038"/>
    <w:multiLevelType w:val="hybridMultilevel"/>
    <w:tmpl w:val="2A3E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40D0"/>
    <w:multiLevelType w:val="hybridMultilevel"/>
    <w:tmpl w:val="68A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64004"/>
    <w:multiLevelType w:val="hybridMultilevel"/>
    <w:tmpl w:val="261E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012C"/>
    <w:multiLevelType w:val="hybridMultilevel"/>
    <w:tmpl w:val="2932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A9"/>
    <w:rsid w:val="0000054F"/>
    <w:rsid w:val="003C31CD"/>
    <w:rsid w:val="00461C2B"/>
    <w:rsid w:val="005A74DD"/>
    <w:rsid w:val="005B2BBE"/>
    <w:rsid w:val="007F0D7A"/>
    <w:rsid w:val="008E06BF"/>
    <w:rsid w:val="00D84823"/>
    <w:rsid w:val="00E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BBF9"/>
  <w15:chartTrackingRefBased/>
  <w15:docId w15:val="{F5799BC7-8A71-4158-9F91-CD86868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A9"/>
    <w:pPr>
      <w:ind w:left="720"/>
      <w:contextualSpacing/>
    </w:pPr>
  </w:style>
  <w:style w:type="table" w:styleId="TableGrid">
    <w:name w:val="Table Grid"/>
    <w:basedOn w:val="TableNormal"/>
    <w:uiPriority w:val="39"/>
    <w:rsid w:val="007F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23"/>
  </w:style>
  <w:style w:type="paragraph" w:styleId="Footer">
    <w:name w:val="footer"/>
    <w:basedOn w:val="Normal"/>
    <w:link w:val="FooterChar"/>
    <w:uiPriority w:val="99"/>
    <w:unhideWhenUsed/>
    <w:rsid w:val="00D8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23"/>
  </w:style>
  <w:style w:type="paragraph" w:styleId="BalloonText">
    <w:name w:val="Balloon Text"/>
    <w:basedOn w:val="Normal"/>
    <w:link w:val="BalloonTextChar"/>
    <w:uiPriority w:val="99"/>
    <w:semiHidden/>
    <w:unhideWhenUsed/>
    <w:rsid w:val="005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Crowe</dc:creator>
  <cp:keywords/>
  <dc:description/>
  <cp:lastModifiedBy>Jennifer Crowe</cp:lastModifiedBy>
  <cp:revision>3</cp:revision>
  <cp:lastPrinted>2019-03-08T15:07:00Z</cp:lastPrinted>
  <dcterms:created xsi:type="dcterms:W3CDTF">2019-03-08T14:39:00Z</dcterms:created>
  <dcterms:modified xsi:type="dcterms:W3CDTF">2019-12-19T22:59:00Z</dcterms:modified>
</cp:coreProperties>
</file>